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7972" w14:textId="77777777" w:rsidR="00470E6A" w:rsidRDefault="00470E6A" w:rsidP="00DD7705">
      <w:pPr>
        <w:contextualSpacing/>
      </w:pPr>
    </w:p>
    <w:p w14:paraId="6962F03D" w14:textId="77777777" w:rsidR="00470E6A" w:rsidRDefault="00470E6A" w:rsidP="00DD7705">
      <w:pPr>
        <w:contextualSpacing/>
      </w:pPr>
    </w:p>
    <w:p w14:paraId="13A74E99" w14:textId="77777777" w:rsidR="00C222D3" w:rsidRDefault="00C222D3" w:rsidP="00DD7705">
      <w:pPr>
        <w:contextualSpacing/>
      </w:pPr>
    </w:p>
    <w:p w14:paraId="147EEF6B" w14:textId="77777777" w:rsidR="00470E6A" w:rsidRDefault="00470E6A" w:rsidP="00DD7705">
      <w:pPr>
        <w:contextualSpacing/>
      </w:pPr>
    </w:p>
    <w:tbl>
      <w:tblPr>
        <w:tblStyle w:val="Tabulkaseznamu3"/>
        <w:tblW w:w="9776" w:type="dxa"/>
        <w:tblLook w:val="04A0" w:firstRow="1" w:lastRow="0" w:firstColumn="1" w:lastColumn="0" w:noHBand="0" w:noVBand="1"/>
      </w:tblPr>
      <w:tblGrid>
        <w:gridCol w:w="3345"/>
        <w:gridCol w:w="6431"/>
      </w:tblGrid>
      <w:tr w:rsidR="009C520A" w:rsidRPr="00C222D3" w14:paraId="1EAD3B4F" w14:textId="77777777" w:rsidTr="00E1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  <w:tcBorders>
              <w:bottom w:val="single" w:sz="4" w:space="0" w:color="auto"/>
            </w:tcBorders>
          </w:tcPr>
          <w:p w14:paraId="64B3994F" w14:textId="77777777" w:rsidR="009C520A" w:rsidRDefault="009C520A" w:rsidP="00DD7705">
            <w:pPr>
              <w:contextualSpacing/>
              <w:jc w:val="center"/>
              <w:rPr>
                <w:sz w:val="32"/>
              </w:rPr>
            </w:pPr>
          </w:p>
          <w:p w14:paraId="590D69CD" w14:textId="40F0C134" w:rsidR="009C520A" w:rsidRPr="00CC3E50" w:rsidRDefault="00BA7D5B" w:rsidP="00A0541E">
            <w:pPr>
              <w:contextualSpacing/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 xml:space="preserve">VELTLÍNSKÉ </w:t>
            </w:r>
            <w:proofErr w:type="gramStart"/>
            <w:r>
              <w:rPr>
                <w:sz w:val="32"/>
              </w:rPr>
              <w:t>ZELENÉ</w:t>
            </w:r>
            <w:proofErr w:type="gramEnd"/>
            <w:r>
              <w:rPr>
                <w:sz w:val="32"/>
              </w:rPr>
              <w:t xml:space="preserve">, </w:t>
            </w:r>
            <w:r w:rsidR="00733333">
              <w:rPr>
                <w:sz w:val="32"/>
              </w:rPr>
              <w:t>KABINET</w:t>
            </w:r>
            <w:r>
              <w:rPr>
                <w:sz w:val="32"/>
              </w:rPr>
              <w:t xml:space="preserve"> 2020, MIKULOV, </w:t>
            </w:r>
            <w:r w:rsidR="00A0541E">
              <w:rPr>
                <w:sz w:val="32"/>
              </w:rPr>
              <w:t>MARIÁNSKÝ KOPEC</w:t>
            </w:r>
            <w:r>
              <w:rPr>
                <w:sz w:val="32"/>
              </w:rPr>
              <w:t xml:space="preserve"> </w:t>
            </w:r>
          </w:p>
          <w:p w14:paraId="72A0D235" w14:textId="77777777" w:rsidR="009C520A" w:rsidRPr="009C520A" w:rsidRDefault="009C520A" w:rsidP="00DD7705">
            <w:pPr>
              <w:contextualSpacing/>
              <w:jc w:val="center"/>
              <w:rPr>
                <w:b w:val="0"/>
                <w:sz w:val="32"/>
              </w:rPr>
            </w:pPr>
          </w:p>
        </w:tc>
      </w:tr>
      <w:tr w:rsidR="007F1F99" w:rsidRPr="00C222D3" w14:paraId="197EA8D4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0982" w14:textId="77777777" w:rsidR="007F1F99" w:rsidRPr="00C222D3" w:rsidRDefault="007F1F99" w:rsidP="00D51E9F">
            <w:pPr>
              <w:tabs>
                <w:tab w:val="left" w:pos="5970"/>
              </w:tabs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VINICE </w:t>
            </w:r>
            <w:r w:rsidR="009C520A">
              <w:rPr>
                <w:b w:val="0"/>
                <w:color w:val="FF0000"/>
                <w:sz w:val="24"/>
              </w:rPr>
              <w:tab/>
            </w:r>
          </w:p>
        </w:tc>
      </w:tr>
      <w:tr w:rsidR="00BA7D5B" w:rsidRPr="00C222D3" w14:paraId="0FC03DE1" w14:textId="77777777" w:rsidTr="009F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B1F965F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Vinařská obec (katastr)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5D88DAE" w14:textId="45E5E8A9" w:rsidR="00BA7D5B" w:rsidRPr="006643CB" w:rsidRDefault="00BA7D5B" w:rsidP="00BA7D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C222D3">
              <w:rPr>
                <w:sz w:val="24"/>
              </w:rPr>
              <w:t>Mikulov</w:t>
            </w:r>
          </w:p>
        </w:tc>
      </w:tr>
      <w:tr w:rsidR="00BA7D5B" w:rsidRPr="00C222D3" w14:paraId="42712C39" w14:textId="77777777" w:rsidTr="00C2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12A958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Viniční trať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FF76F2F" w14:textId="486E26E8" w:rsidR="00BA7D5B" w:rsidRPr="00960B5F" w:rsidRDefault="00960B5F" w:rsidP="00BA7D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0B5F">
              <w:rPr>
                <w:sz w:val="24"/>
              </w:rPr>
              <w:t>Mariánský kopec</w:t>
            </w:r>
            <w:r w:rsidR="00BA7D5B" w:rsidRPr="00960B5F">
              <w:rPr>
                <w:sz w:val="24"/>
              </w:rPr>
              <w:t xml:space="preserve"> </w:t>
            </w:r>
          </w:p>
        </w:tc>
      </w:tr>
      <w:tr w:rsidR="00BA7D5B" w:rsidRPr="00C222D3" w14:paraId="216F438B" w14:textId="77777777" w:rsidTr="00C2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ABA71DC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Expozice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DAEAEA9" w14:textId="405EE426" w:rsidR="00BA7D5B" w:rsidRPr="00132C6C" w:rsidRDefault="00BA7D5B" w:rsidP="00BA7D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2C6C">
              <w:rPr>
                <w:sz w:val="24"/>
              </w:rPr>
              <w:t xml:space="preserve">Jihovýchodní </w:t>
            </w:r>
          </w:p>
        </w:tc>
      </w:tr>
      <w:tr w:rsidR="00BA7D5B" w:rsidRPr="00C222D3" w14:paraId="2A3C8601" w14:textId="77777777" w:rsidTr="00C2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447EDD2C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Nadmořská výška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51F7CB3B" w14:textId="0A2D2681" w:rsidR="00BA7D5B" w:rsidRPr="00132C6C" w:rsidRDefault="00DB1132" w:rsidP="00BA7D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32C6C">
              <w:rPr>
                <w:sz w:val="24"/>
              </w:rPr>
              <w:t>260</w:t>
            </w:r>
            <w:r w:rsidR="00BA7D5B" w:rsidRPr="00132C6C">
              <w:rPr>
                <w:sz w:val="24"/>
              </w:rPr>
              <w:t xml:space="preserve"> m. n. m </w:t>
            </w:r>
          </w:p>
        </w:tc>
      </w:tr>
      <w:tr w:rsidR="00BA7D5B" w:rsidRPr="00C222D3" w14:paraId="6F36F7D8" w14:textId="77777777" w:rsidTr="00C2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EED9998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Druh půdy/podloží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C2A5621" w14:textId="2BE7A927" w:rsidR="00BA7D5B" w:rsidRPr="00132C6C" w:rsidRDefault="00132C6C" w:rsidP="00BA7D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2C6C">
              <w:rPr>
                <w:sz w:val="24"/>
              </w:rPr>
              <w:t xml:space="preserve">Černozem s rendzinou a vápeninou </w:t>
            </w:r>
            <w:proofErr w:type="spellStart"/>
            <w:r w:rsidRPr="00132C6C">
              <w:rPr>
                <w:sz w:val="24"/>
              </w:rPr>
              <w:t>flyší</w:t>
            </w:r>
            <w:proofErr w:type="spellEnd"/>
            <w:r w:rsidRPr="00132C6C">
              <w:rPr>
                <w:sz w:val="24"/>
              </w:rPr>
              <w:t xml:space="preserve"> </w:t>
            </w:r>
          </w:p>
        </w:tc>
      </w:tr>
      <w:tr w:rsidR="00BA7D5B" w:rsidRPr="00C222D3" w14:paraId="74249BD1" w14:textId="77777777" w:rsidTr="009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ACEFABA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Datum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617582B7" w14:textId="26C9DB7E" w:rsidR="00BA7D5B" w:rsidRPr="001271FE" w:rsidRDefault="00393FD6" w:rsidP="00BA7D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21</w:t>
            </w:r>
            <w:r w:rsidR="00BA7D5B">
              <w:rPr>
                <w:sz w:val="24"/>
              </w:rPr>
              <w:t xml:space="preserve">.10.2020 </w:t>
            </w:r>
          </w:p>
        </w:tc>
      </w:tr>
      <w:tr w:rsidR="00BA7D5B" w:rsidRPr="00C222D3" w14:paraId="7523A77C" w14:textId="77777777" w:rsidTr="009F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B7A8C00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Cukernatost při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6759A534" w14:textId="0CFD9A57" w:rsidR="00BA7D5B" w:rsidRPr="001271FE" w:rsidRDefault="00393FD6" w:rsidP="00BA7D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BA7D5B" w:rsidRPr="00093CDA">
              <w:rPr>
                <w:sz w:val="24"/>
              </w:rPr>
              <w:t>,</w:t>
            </w:r>
            <w:r w:rsidR="00BA7D5B">
              <w:rPr>
                <w:sz w:val="24"/>
              </w:rPr>
              <w:t>0</w:t>
            </w:r>
            <w:r w:rsidR="00BA7D5B" w:rsidRPr="00093CDA">
              <w:rPr>
                <w:sz w:val="24"/>
              </w:rPr>
              <w:t>°</w:t>
            </w:r>
            <w:r w:rsidR="00BA7D5B">
              <w:rPr>
                <w:sz w:val="24"/>
              </w:rPr>
              <w:t>Č</w:t>
            </w:r>
            <w:r w:rsidR="00BA7D5B" w:rsidRPr="00093CDA">
              <w:rPr>
                <w:sz w:val="24"/>
              </w:rPr>
              <w:t>NM</w:t>
            </w:r>
          </w:p>
        </w:tc>
      </w:tr>
      <w:tr w:rsidR="007F1F99" w:rsidRPr="00C222D3" w14:paraId="090533DD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39F4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VÍNO </w:t>
            </w:r>
          </w:p>
        </w:tc>
      </w:tr>
      <w:tr w:rsidR="00732790" w:rsidRPr="00C222D3" w14:paraId="299B920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7A36041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Studená macerace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1B07594" w14:textId="2067729A" w:rsidR="00732790" w:rsidRPr="00D805AA" w:rsidRDefault="00FB519E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FB519E" w:rsidRPr="00C222D3" w14:paraId="2440782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03EA3AF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Fermentace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0E1A5BCD" w14:textId="39388C55" w:rsidR="00FB519E" w:rsidRPr="00D805AA" w:rsidRDefault="00FB519E" w:rsidP="00FB51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Řízená v nerezovém tanku </w:t>
            </w:r>
            <w:r w:rsidR="00393FD6">
              <w:rPr>
                <w:sz w:val="24"/>
              </w:rPr>
              <w:t>13</w:t>
            </w:r>
            <w:r w:rsidRPr="00D805AA">
              <w:rPr>
                <w:sz w:val="24"/>
              </w:rPr>
              <w:t xml:space="preserve"> dní </w:t>
            </w:r>
          </w:p>
        </w:tc>
      </w:tr>
      <w:tr w:rsidR="00FB519E" w:rsidRPr="00C222D3" w14:paraId="2BBEE2D8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84F32BC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Zrání vína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15A2EB6" w14:textId="7C104615" w:rsidR="00FB519E" w:rsidRPr="00D805AA" w:rsidRDefault="00FB519E" w:rsidP="00FB51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5 měsíců nerezový tank </w:t>
            </w:r>
          </w:p>
        </w:tc>
      </w:tr>
      <w:tr w:rsidR="00FB519E" w:rsidRPr="00C222D3" w14:paraId="428A1E27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5115381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Lahvováno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4BD704E" w14:textId="7BDD8578" w:rsidR="00FB519E" w:rsidRPr="00D805AA" w:rsidRDefault="00FB519E" w:rsidP="00FB51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25.2.2021 </w:t>
            </w:r>
          </w:p>
        </w:tc>
      </w:tr>
      <w:tr w:rsidR="007F1F99" w:rsidRPr="00C222D3" w14:paraId="4F03C01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39263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ANALYTICKÉ HODNOTY </w:t>
            </w:r>
          </w:p>
        </w:tc>
      </w:tr>
      <w:tr w:rsidR="007F1F99" w:rsidRPr="00C222D3" w14:paraId="2C3D1DA8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ED5AA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Zbytkový cukr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5BB446E" w14:textId="35119EEC" w:rsidR="007F1F99" w:rsidRPr="009B7D0B" w:rsidRDefault="009B7D0B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7D0B">
              <w:rPr>
                <w:sz w:val="24"/>
              </w:rPr>
              <w:t>2</w:t>
            </w:r>
            <w:r w:rsidR="00D335C1" w:rsidRPr="009B7D0B">
              <w:rPr>
                <w:sz w:val="24"/>
              </w:rPr>
              <w:t>,</w:t>
            </w:r>
            <w:r w:rsidRPr="009B7D0B">
              <w:rPr>
                <w:sz w:val="24"/>
              </w:rPr>
              <w:t>0</w:t>
            </w:r>
            <w:r w:rsidR="00755117" w:rsidRPr="009B7D0B">
              <w:rPr>
                <w:sz w:val="24"/>
              </w:rPr>
              <w:t xml:space="preserve"> g/l</w:t>
            </w:r>
          </w:p>
        </w:tc>
      </w:tr>
      <w:tr w:rsidR="007F1F99" w:rsidRPr="00C222D3" w14:paraId="7CFC9A5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FA78CE0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Kyselina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9D434DC" w14:textId="3265C0E9" w:rsidR="007F1F99" w:rsidRPr="009B7D0B" w:rsidRDefault="00BF1AF9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B7D0B">
              <w:rPr>
                <w:sz w:val="24"/>
              </w:rPr>
              <w:t>6,</w:t>
            </w:r>
            <w:r w:rsidR="009B7D0B" w:rsidRPr="009B7D0B">
              <w:rPr>
                <w:sz w:val="24"/>
              </w:rPr>
              <w:t>0</w:t>
            </w:r>
            <w:r w:rsidRPr="009B7D0B">
              <w:rPr>
                <w:sz w:val="24"/>
              </w:rPr>
              <w:t xml:space="preserve"> g/l</w:t>
            </w:r>
          </w:p>
        </w:tc>
      </w:tr>
      <w:tr w:rsidR="007F1F99" w:rsidRPr="00C222D3" w14:paraId="71BB7632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1B9BAD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Alkohol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D41D5FF" w14:textId="43BD84CA" w:rsidR="007F1F99" w:rsidRPr="009B7D0B" w:rsidRDefault="009B7D0B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7D0B">
              <w:rPr>
                <w:sz w:val="24"/>
              </w:rPr>
              <w:t>11</w:t>
            </w:r>
            <w:r w:rsidR="00D335C1" w:rsidRPr="009B7D0B">
              <w:rPr>
                <w:sz w:val="24"/>
              </w:rPr>
              <w:t>,</w:t>
            </w:r>
            <w:r w:rsidR="00BB7B25" w:rsidRPr="009B7D0B">
              <w:rPr>
                <w:sz w:val="24"/>
              </w:rPr>
              <w:t>0</w:t>
            </w:r>
            <w:r w:rsidR="00755117" w:rsidRPr="009B7D0B">
              <w:rPr>
                <w:sz w:val="24"/>
              </w:rPr>
              <w:t xml:space="preserve"> % </w:t>
            </w:r>
          </w:p>
        </w:tc>
      </w:tr>
      <w:tr w:rsidR="007F1F99" w:rsidRPr="00C222D3" w14:paraId="2E325857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37CB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DEGUSTAČNÍ POZNÁMKY </w:t>
            </w:r>
          </w:p>
        </w:tc>
      </w:tr>
      <w:tr w:rsidR="007F1F99" w:rsidRPr="00C222D3" w14:paraId="58BEFEC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C73C32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Vzhled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0131FFC" w14:textId="760E7D0B" w:rsidR="007F1F99" w:rsidRPr="00960B5F" w:rsidRDefault="00960B5F" w:rsidP="00D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Zeleno-žlutá barva. </w:t>
            </w:r>
          </w:p>
        </w:tc>
      </w:tr>
      <w:tr w:rsidR="007F1F99" w:rsidRPr="00C222D3" w14:paraId="01D527D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2421322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Nos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E4C137" w14:textId="7C154309" w:rsidR="007F1F99" w:rsidRPr="00960B5F" w:rsidRDefault="00960B5F" w:rsidP="00D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Čistý a přímý s výraznou a atraktivní ovocnou aromatickou a svěžím projevem vyzrálého citrusového ovoce. </w:t>
            </w:r>
          </w:p>
        </w:tc>
      </w:tr>
      <w:tr w:rsidR="007F1F99" w:rsidRPr="00C222D3" w14:paraId="171F37A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966E45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Patro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5280AD" w14:textId="537627C3" w:rsidR="007F1F99" w:rsidRPr="00960B5F" w:rsidRDefault="00960B5F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Suché, čisté a přímé se šťavnatou limetkovou kyselinou a středně dlouhou ovocně-kořenitou dochutí.</w:t>
            </w:r>
          </w:p>
        </w:tc>
      </w:tr>
      <w:tr w:rsidR="007F1F99" w:rsidRPr="00C222D3" w14:paraId="2528244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3A5D99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Celkový dojem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C99D90A" w14:textId="08DA651C" w:rsidR="007F1F99" w:rsidRPr="00960B5F" w:rsidRDefault="00960B5F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B5F">
              <w:t xml:space="preserve">Suchý Veltlín s výraznou a atraktivní aromatikou a osvěžující dochutí. </w:t>
            </w:r>
            <w:r w:rsidR="004654D3" w:rsidRPr="00960B5F">
              <w:t xml:space="preserve"> </w:t>
            </w:r>
          </w:p>
        </w:tc>
      </w:tr>
      <w:tr w:rsidR="007F1F99" w:rsidRPr="00C222D3" w14:paraId="2D751063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1004BB38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Doporučení k jídlu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08F1DC0" w14:textId="4E002F2C" w:rsidR="007F1F99" w:rsidRPr="00960B5F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B5F">
              <w:t>K běžnému pití a degustaci</w:t>
            </w:r>
            <w:r w:rsidR="00191205" w:rsidRPr="00960B5F">
              <w:t xml:space="preserve">, k ovocným salátům a </w:t>
            </w:r>
            <w:r w:rsidR="009C0F35" w:rsidRPr="00960B5F">
              <w:t xml:space="preserve">jako osvěžující, nejen letní, aperitiv. </w:t>
            </w:r>
            <w:r w:rsidR="00191205" w:rsidRPr="00960B5F">
              <w:t xml:space="preserve"> </w:t>
            </w:r>
          </w:p>
        </w:tc>
      </w:tr>
      <w:tr w:rsidR="007F1F99" w:rsidRPr="00C222D3" w14:paraId="2058CD3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7F02844C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Teplota podávání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E9A4BC0" w14:textId="20293BB9" w:rsidR="007F1F99" w:rsidRPr="00960B5F" w:rsidRDefault="00960B5F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D75112" w:rsidRPr="00960B5F">
              <w:t xml:space="preserve">° - </w:t>
            </w:r>
            <w:r>
              <w:t>13</w:t>
            </w:r>
            <w:r w:rsidR="00D51E9F" w:rsidRPr="00960B5F">
              <w:t xml:space="preserve"> °C</w:t>
            </w:r>
            <w:r w:rsidR="00D75112" w:rsidRPr="00960B5F">
              <w:t xml:space="preserve"> </w:t>
            </w:r>
          </w:p>
        </w:tc>
      </w:tr>
      <w:tr w:rsidR="007F1F99" w:rsidRPr="00C222D3" w14:paraId="731BDD8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9C5368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Archivace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DC9D5CC" w14:textId="4DEE2631" w:rsidR="007F1F99" w:rsidRPr="00960B5F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0B5F">
              <w:t xml:space="preserve">Do </w:t>
            </w:r>
            <w:r w:rsidR="00960B5F">
              <w:t>3</w:t>
            </w:r>
            <w:r w:rsidR="00FB0EFF" w:rsidRPr="00960B5F">
              <w:t>-</w:t>
            </w:r>
            <w:r w:rsidR="00960B5F">
              <w:t>4</w:t>
            </w:r>
            <w:r w:rsidR="006D0D75" w:rsidRPr="00960B5F">
              <w:t xml:space="preserve"> </w:t>
            </w:r>
            <w:r w:rsidRPr="00960B5F">
              <w:t xml:space="preserve">let. </w:t>
            </w:r>
          </w:p>
        </w:tc>
      </w:tr>
    </w:tbl>
    <w:p w14:paraId="7EBC96CD" w14:textId="77777777" w:rsidR="00334838" w:rsidRDefault="00334838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71C83C1" w14:textId="59D941C2" w:rsid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</w:rPr>
      </w:pPr>
      <w:r w:rsidRPr="00665B45">
        <w:rPr>
          <w:rFonts w:asciiTheme="minorHAnsi" w:hAnsiTheme="minorHAnsi"/>
          <w:b/>
          <w:bCs/>
          <w:sz w:val="28"/>
          <w:szCs w:val="28"/>
        </w:rPr>
        <w:t>Víno Lípa Mikulov s.r.o.</w:t>
      </w:r>
      <w:r w:rsidRPr="00665B45">
        <w:rPr>
          <w:b/>
          <w:bCs/>
          <w:sz w:val="32"/>
          <w:szCs w:val="32"/>
        </w:rPr>
        <w:t xml:space="preserve"> </w:t>
      </w:r>
    </w:p>
    <w:p w14:paraId="196A196B" w14:textId="78787A01" w:rsidR="00084037" w:rsidRP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  <w:sz w:val="28"/>
          <w:szCs w:val="28"/>
        </w:rPr>
      </w:pPr>
      <w:r w:rsidRPr="00665B45">
        <w:rPr>
          <w:rFonts w:asciiTheme="minorHAnsi" w:hAnsiTheme="minorHAnsi"/>
        </w:rPr>
        <w:t>Žižkova 27</w:t>
      </w:r>
      <w:r w:rsidRPr="00665B45">
        <w:rPr>
          <w:sz w:val="28"/>
          <w:szCs w:val="28"/>
        </w:rPr>
        <w:t xml:space="preserve">, </w:t>
      </w:r>
      <w:r w:rsidRPr="00665B45">
        <w:rPr>
          <w:rFonts w:asciiTheme="minorHAnsi" w:hAnsiTheme="minorHAnsi"/>
        </w:rPr>
        <w:t>692 01 Mikulov</w:t>
      </w:r>
      <w:r w:rsidR="00665B45" w:rsidRPr="00665B45">
        <w:rPr>
          <w:rFonts w:asciiTheme="minorHAnsi" w:hAnsiTheme="minorHAnsi"/>
        </w:rPr>
        <w:t xml:space="preserve"> </w:t>
      </w:r>
      <w:r w:rsidR="00665B45" w:rsidRPr="00665B45">
        <w:rPr>
          <w:rFonts w:asciiTheme="minorHAnsi" w:hAnsiTheme="minorHAnsi" w:cstheme="minorHAnsi"/>
        </w:rPr>
        <w:t>|</w:t>
      </w:r>
      <w:r w:rsidR="00665B45" w:rsidRPr="00665B45">
        <w:rPr>
          <w:rFonts w:asciiTheme="minorHAnsi" w:hAnsiTheme="minorHAnsi"/>
        </w:rPr>
        <w:t xml:space="preserve"> </w:t>
      </w:r>
      <w:r w:rsidR="00665B45" w:rsidRPr="008C7897">
        <w:rPr>
          <w:rFonts w:asciiTheme="minorHAnsi" w:hAnsiTheme="minorHAnsi"/>
        </w:rPr>
        <w:t>www.vinolipa.cz</w:t>
      </w:r>
      <w:r w:rsidR="00665B45" w:rsidRPr="00665B45">
        <w:rPr>
          <w:rFonts w:asciiTheme="minorHAnsi" w:hAnsiTheme="minorHAnsi"/>
        </w:rPr>
        <w:t xml:space="preserve"> </w:t>
      </w:r>
    </w:p>
    <w:p w14:paraId="15EB5B29" w14:textId="648688FF" w:rsidR="00084037" w:rsidRDefault="00084037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  <w:r w:rsidRPr="00313C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Tel: + 420 </w:t>
      </w:r>
      <w:r w:rsidRPr="00C222D3">
        <w:rPr>
          <w:rFonts w:asciiTheme="minorHAnsi" w:eastAsiaTheme="minorHAnsi" w:hAnsiTheme="minorHAnsi" w:cstheme="minorBidi"/>
          <w:sz w:val="22"/>
          <w:szCs w:val="22"/>
          <w:lang w:eastAsia="en-US"/>
        </w:rPr>
        <w:t>608 83 03 55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D7705">
        <w:rPr>
          <w:rFonts w:asciiTheme="minorHAnsi" w:eastAsiaTheme="minorHAnsi" w:hAnsiTheme="minorHAnsi" w:cstheme="minorHAnsi"/>
          <w:szCs w:val="22"/>
          <w:lang w:eastAsia="en-US"/>
        </w:rPr>
        <w:t>|</w:t>
      </w:r>
      <w:r w:rsidR="00DD770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13C4D">
        <w:rPr>
          <w:rFonts w:asciiTheme="minorHAnsi" w:hAnsiTheme="minorHAnsi"/>
          <w:sz w:val="22"/>
          <w:szCs w:val="22"/>
        </w:rPr>
        <w:t xml:space="preserve">Email: </w:t>
      </w:r>
      <w:hyperlink r:id="rId6" w:history="1">
        <w:r w:rsidRPr="00313C4D">
          <w:rPr>
            <w:rFonts w:asciiTheme="minorHAnsi" w:hAnsiTheme="minorHAnsi"/>
            <w:sz w:val="22"/>
            <w:szCs w:val="22"/>
          </w:rPr>
          <w:t>info@vinolipa.cz</w:t>
        </w:r>
      </w:hyperlink>
    </w:p>
    <w:p w14:paraId="18428BCF" w14:textId="4BFA50A0" w:rsidR="004D30F2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5CF3EE74" w14:textId="46BF9CB5" w:rsidR="004D30F2" w:rsidRPr="000C4797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eastAsiaTheme="minorHAnsi" w:hAnsiTheme="minorHAnsi" w:cstheme="minorBidi"/>
          <w:sz w:val="36"/>
          <w:szCs w:val="32"/>
          <w:lang w:eastAsia="en-US"/>
        </w:rPr>
      </w:pPr>
      <w:proofErr w:type="gramStart"/>
      <w:r w:rsidRPr="000C4797">
        <w:rPr>
          <w:rFonts w:asciiTheme="minorHAnsi" w:hAnsiTheme="minorHAnsi"/>
          <w:sz w:val="32"/>
          <w:szCs w:val="32"/>
        </w:rPr>
        <w:t>….</w:t>
      </w:r>
      <w:proofErr w:type="gramEnd"/>
      <w:r w:rsidRPr="000C4797">
        <w:rPr>
          <w:rFonts w:asciiTheme="minorHAnsi" w:hAnsiTheme="minorHAnsi"/>
          <w:sz w:val="32"/>
          <w:szCs w:val="32"/>
        </w:rPr>
        <w:t>i start může být cíl</w:t>
      </w:r>
      <w:r w:rsidR="008F79AE" w:rsidRPr="000C4797">
        <w:rPr>
          <w:rFonts w:asciiTheme="minorHAnsi" w:hAnsiTheme="minorHAnsi"/>
          <w:sz w:val="32"/>
          <w:szCs w:val="32"/>
        </w:rPr>
        <w:t xml:space="preserve">!!! </w:t>
      </w:r>
    </w:p>
    <w:sectPr w:rsidR="004D30F2" w:rsidRPr="000C4797" w:rsidSect="00AD76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DAD2" w14:textId="77777777" w:rsidR="00F27258" w:rsidRDefault="00F27258" w:rsidP="00C222D3">
      <w:pPr>
        <w:spacing w:after="0" w:line="240" w:lineRule="auto"/>
      </w:pPr>
      <w:r>
        <w:separator/>
      </w:r>
    </w:p>
  </w:endnote>
  <w:endnote w:type="continuationSeparator" w:id="0">
    <w:p w14:paraId="02862BA7" w14:textId="77777777" w:rsidR="00F27258" w:rsidRDefault="00F27258" w:rsidP="00C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7EF1" w14:textId="5AA6F340" w:rsidR="00C222D3" w:rsidRPr="00313C4D" w:rsidRDefault="00313C4D" w:rsidP="00313C4D">
    <w:pPr>
      <w:pStyle w:val="Normlnweb"/>
      <w:spacing w:line="360" w:lineRule="atLeast"/>
      <w:contextualSpacing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313C4D">
      <w:rPr>
        <w:rFonts w:asciiTheme="minorHAnsi" w:hAnsi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9E19" w14:textId="77777777" w:rsidR="00F27258" w:rsidRDefault="00F27258" w:rsidP="00C222D3">
      <w:pPr>
        <w:spacing w:after="0" w:line="240" w:lineRule="auto"/>
      </w:pPr>
      <w:r>
        <w:separator/>
      </w:r>
    </w:p>
  </w:footnote>
  <w:footnote w:type="continuationSeparator" w:id="0">
    <w:p w14:paraId="5157724D" w14:textId="77777777" w:rsidR="00F27258" w:rsidRDefault="00F27258" w:rsidP="00C2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101A" w14:textId="77777777" w:rsidR="00C222D3" w:rsidRDefault="00C222D3">
    <w:pPr>
      <w:pStyle w:val="Zhlav"/>
    </w:pPr>
    <w:r w:rsidRPr="00C222D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3EA006" wp14:editId="0A8E099C">
          <wp:simplePos x="0" y="0"/>
          <wp:positionH relativeFrom="margin">
            <wp:posOffset>1746885</wp:posOffset>
          </wp:positionH>
          <wp:positionV relativeFrom="margin">
            <wp:posOffset>-517525</wp:posOffset>
          </wp:positionV>
          <wp:extent cx="2257425" cy="1057275"/>
          <wp:effectExtent l="0" t="0" r="9525" b="9525"/>
          <wp:wrapSquare wrapText="bothSides"/>
          <wp:docPr id="2" name="Obrázek 2" descr="C:\Users\Hp\Desktop\Petr\VÍNO LÍPA\loga\vino_lipa_ce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Petr\VÍNO LÍPA\loga\vino_lipa_ce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F"/>
    <w:rsid w:val="00014F51"/>
    <w:rsid w:val="00044873"/>
    <w:rsid w:val="00084037"/>
    <w:rsid w:val="000C4797"/>
    <w:rsid w:val="000D6A73"/>
    <w:rsid w:val="00101024"/>
    <w:rsid w:val="001271FE"/>
    <w:rsid w:val="00132C6C"/>
    <w:rsid w:val="00155124"/>
    <w:rsid w:val="00161D7B"/>
    <w:rsid w:val="00191205"/>
    <w:rsid w:val="00191BE2"/>
    <w:rsid w:val="001A66EE"/>
    <w:rsid w:val="001C6C6B"/>
    <w:rsid w:val="001E1AF2"/>
    <w:rsid w:val="001F53FF"/>
    <w:rsid w:val="00204358"/>
    <w:rsid w:val="00204905"/>
    <w:rsid w:val="0022567A"/>
    <w:rsid w:val="00240796"/>
    <w:rsid w:val="00242082"/>
    <w:rsid w:val="00246206"/>
    <w:rsid w:val="002A7C5B"/>
    <w:rsid w:val="002D396E"/>
    <w:rsid w:val="002E30E3"/>
    <w:rsid w:val="00313C4D"/>
    <w:rsid w:val="00322A78"/>
    <w:rsid w:val="00327E3E"/>
    <w:rsid w:val="00333E10"/>
    <w:rsid w:val="00334838"/>
    <w:rsid w:val="003558DB"/>
    <w:rsid w:val="00370CF2"/>
    <w:rsid w:val="0037410D"/>
    <w:rsid w:val="00393FD6"/>
    <w:rsid w:val="00396C8D"/>
    <w:rsid w:val="003D483C"/>
    <w:rsid w:val="003D5347"/>
    <w:rsid w:val="0042724E"/>
    <w:rsid w:val="004526A2"/>
    <w:rsid w:val="00465084"/>
    <w:rsid w:val="004654D3"/>
    <w:rsid w:val="00470E6A"/>
    <w:rsid w:val="004758D2"/>
    <w:rsid w:val="00495B3B"/>
    <w:rsid w:val="004B4BF7"/>
    <w:rsid w:val="004C78A6"/>
    <w:rsid w:val="004D30F2"/>
    <w:rsid w:val="004E64C0"/>
    <w:rsid w:val="00524808"/>
    <w:rsid w:val="00524EA1"/>
    <w:rsid w:val="00536185"/>
    <w:rsid w:val="005738C0"/>
    <w:rsid w:val="0058555A"/>
    <w:rsid w:val="005A6C86"/>
    <w:rsid w:val="005D6D17"/>
    <w:rsid w:val="005E060B"/>
    <w:rsid w:val="00622B85"/>
    <w:rsid w:val="00622DB9"/>
    <w:rsid w:val="0065474B"/>
    <w:rsid w:val="006643CB"/>
    <w:rsid w:val="00665B45"/>
    <w:rsid w:val="00666016"/>
    <w:rsid w:val="006707B7"/>
    <w:rsid w:val="006B7644"/>
    <w:rsid w:val="006D0D75"/>
    <w:rsid w:val="006D14BD"/>
    <w:rsid w:val="007067D3"/>
    <w:rsid w:val="00732790"/>
    <w:rsid w:val="00733333"/>
    <w:rsid w:val="00755117"/>
    <w:rsid w:val="0076736A"/>
    <w:rsid w:val="00786484"/>
    <w:rsid w:val="007B34B2"/>
    <w:rsid w:val="007F1F99"/>
    <w:rsid w:val="008174D2"/>
    <w:rsid w:val="0085579A"/>
    <w:rsid w:val="00870DA9"/>
    <w:rsid w:val="008B01E6"/>
    <w:rsid w:val="008C7897"/>
    <w:rsid w:val="008D1457"/>
    <w:rsid w:val="008F3F6C"/>
    <w:rsid w:val="008F79AE"/>
    <w:rsid w:val="0090353F"/>
    <w:rsid w:val="00923FAE"/>
    <w:rsid w:val="009274F4"/>
    <w:rsid w:val="00935FA5"/>
    <w:rsid w:val="00960B5F"/>
    <w:rsid w:val="009A7988"/>
    <w:rsid w:val="009B3C0F"/>
    <w:rsid w:val="009B7D0B"/>
    <w:rsid w:val="009C0F35"/>
    <w:rsid w:val="009C520A"/>
    <w:rsid w:val="009C788C"/>
    <w:rsid w:val="009F189D"/>
    <w:rsid w:val="00A0541E"/>
    <w:rsid w:val="00A12CD3"/>
    <w:rsid w:val="00A17D70"/>
    <w:rsid w:val="00A42DEF"/>
    <w:rsid w:val="00A510B3"/>
    <w:rsid w:val="00A70902"/>
    <w:rsid w:val="00A76C59"/>
    <w:rsid w:val="00A8255D"/>
    <w:rsid w:val="00A9137C"/>
    <w:rsid w:val="00A97A3B"/>
    <w:rsid w:val="00AA29A5"/>
    <w:rsid w:val="00AB7131"/>
    <w:rsid w:val="00AC0363"/>
    <w:rsid w:val="00AD61CA"/>
    <w:rsid w:val="00AD76E0"/>
    <w:rsid w:val="00AF2117"/>
    <w:rsid w:val="00B36BBE"/>
    <w:rsid w:val="00B536E7"/>
    <w:rsid w:val="00B53A88"/>
    <w:rsid w:val="00B66A41"/>
    <w:rsid w:val="00B95303"/>
    <w:rsid w:val="00BA7D5B"/>
    <w:rsid w:val="00BB7B25"/>
    <w:rsid w:val="00BC449B"/>
    <w:rsid w:val="00BC73D8"/>
    <w:rsid w:val="00BE4C5F"/>
    <w:rsid w:val="00BF1AF9"/>
    <w:rsid w:val="00BF7FD5"/>
    <w:rsid w:val="00C209BA"/>
    <w:rsid w:val="00C222D3"/>
    <w:rsid w:val="00C64D09"/>
    <w:rsid w:val="00C73E72"/>
    <w:rsid w:val="00C752A1"/>
    <w:rsid w:val="00CC3E50"/>
    <w:rsid w:val="00CE1566"/>
    <w:rsid w:val="00CF437A"/>
    <w:rsid w:val="00D335C1"/>
    <w:rsid w:val="00D51E9F"/>
    <w:rsid w:val="00D64381"/>
    <w:rsid w:val="00D75112"/>
    <w:rsid w:val="00D805AA"/>
    <w:rsid w:val="00D8368B"/>
    <w:rsid w:val="00DB1132"/>
    <w:rsid w:val="00DD7705"/>
    <w:rsid w:val="00DF4F5B"/>
    <w:rsid w:val="00E1642B"/>
    <w:rsid w:val="00E47535"/>
    <w:rsid w:val="00E52A0B"/>
    <w:rsid w:val="00E64C72"/>
    <w:rsid w:val="00E65CAD"/>
    <w:rsid w:val="00E8551B"/>
    <w:rsid w:val="00E95CE4"/>
    <w:rsid w:val="00EA56DA"/>
    <w:rsid w:val="00ED4824"/>
    <w:rsid w:val="00ED6C39"/>
    <w:rsid w:val="00F27258"/>
    <w:rsid w:val="00F35072"/>
    <w:rsid w:val="00F50F2D"/>
    <w:rsid w:val="00F805ED"/>
    <w:rsid w:val="00F97178"/>
    <w:rsid w:val="00FA7543"/>
    <w:rsid w:val="00FB0EFF"/>
    <w:rsid w:val="00FB519E"/>
    <w:rsid w:val="00FB584B"/>
    <w:rsid w:val="00FC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9A85"/>
  <w15:docId w15:val="{45C829BE-C195-4E57-993C-7E622CD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60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2D3"/>
  </w:style>
  <w:style w:type="paragraph" w:styleId="Zpat">
    <w:name w:val="footer"/>
    <w:basedOn w:val="Normln"/>
    <w:link w:val="Zpat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2D3"/>
  </w:style>
  <w:style w:type="character" w:styleId="Siln">
    <w:name w:val="Strong"/>
    <w:basedOn w:val="Standardnpsmoodstavce"/>
    <w:uiPriority w:val="22"/>
    <w:qFormat/>
    <w:rsid w:val="00C222D3"/>
    <w:rPr>
      <w:b/>
      <w:bCs/>
    </w:rPr>
  </w:style>
  <w:style w:type="paragraph" w:styleId="Normlnweb">
    <w:name w:val="Normal (Web)"/>
    <w:basedOn w:val="Normln"/>
    <w:uiPriority w:val="99"/>
    <w:unhideWhenUsed/>
    <w:rsid w:val="00C222D3"/>
    <w:pPr>
      <w:spacing w:after="25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eznamu2">
    <w:name w:val="List Table 2"/>
    <w:basedOn w:val="Normlntabulka"/>
    <w:uiPriority w:val="47"/>
    <w:rsid w:val="009C52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3">
    <w:name w:val="List Table 3"/>
    <w:basedOn w:val="Normlntabulka"/>
    <w:uiPriority w:val="48"/>
    <w:rsid w:val="00E164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6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nolip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</dc:creator>
  <cp:lastModifiedBy>Petr Ocenasek</cp:lastModifiedBy>
  <cp:revision>60</cp:revision>
  <dcterms:created xsi:type="dcterms:W3CDTF">2016-07-12T14:46:00Z</dcterms:created>
  <dcterms:modified xsi:type="dcterms:W3CDTF">2021-03-09T14:10:00Z</dcterms:modified>
</cp:coreProperties>
</file>