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7972" w14:textId="77777777" w:rsidR="00470E6A" w:rsidRDefault="00470E6A" w:rsidP="00DD7705">
      <w:pPr>
        <w:contextualSpacing/>
      </w:pPr>
    </w:p>
    <w:p w14:paraId="6962F03D" w14:textId="77777777" w:rsidR="00470E6A" w:rsidRDefault="00470E6A" w:rsidP="00DD7705">
      <w:pPr>
        <w:contextualSpacing/>
      </w:pPr>
    </w:p>
    <w:p w14:paraId="13A74E99" w14:textId="77777777" w:rsidR="00C222D3" w:rsidRDefault="00C222D3" w:rsidP="00DD7705">
      <w:pPr>
        <w:contextualSpacing/>
      </w:pPr>
    </w:p>
    <w:p w14:paraId="147EEF6B" w14:textId="77777777" w:rsidR="00470E6A" w:rsidRDefault="00470E6A" w:rsidP="00DD7705">
      <w:pPr>
        <w:contextualSpacing/>
      </w:pPr>
    </w:p>
    <w:tbl>
      <w:tblPr>
        <w:tblStyle w:val="Tabulkaseznamu3"/>
        <w:tblW w:w="9776" w:type="dxa"/>
        <w:tblLook w:val="04A0" w:firstRow="1" w:lastRow="0" w:firstColumn="1" w:lastColumn="0" w:noHBand="0" w:noVBand="1"/>
      </w:tblPr>
      <w:tblGrid>
        <w:gridCol w:w="3345"/>
        <w:gridCol w:w="6431"/>
      </w:tblGrid>
      <w:tr w:rsidR="009C520A" w:rsidRPr="00C222D3" w14:paraId="1EAD3B4F" w14:textId="77777777" w:rsidTr="00E16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  <w:tcBorders>
              <w:bottom w:val="single" w:sz="4" w:space="0" w:color="auto"/>
            </w:tcBorders>
          </w:tcPr>
          <w:p w14:paraId="64B3994F" w14:textId="77777777" w:rsidR="009C520A" w:rsidRDefault="009C520A" w:rsidP="00DD7705">
            <w:pPr>
              <w:contextualSpacing/>
              <w:jc w:val="center"/>
              <w:rPr>
                <w:sz w:val="32"/>
              </w:rPr>
            </w:pPr>
          </w:p>
          <w:p w14:paraId="590D69CD" w14:textId="1D42ADD2" w:rsidR="009C520A" w:rsidRPr="00CC3E50" w:rsidRDefault="006643CB" w:rsidP="00CC3E50">
            <w:pPr>
              <w:contextualSpacing/>
              <w:jc w:val="center"/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 xml:space="preserve">HIBERNAL, POZDNÍ SBĚR, 2020, </w:t>
            </w:r>
          </w:p>
          <w:p w14:paraId="72A0D235" w14:textId="77777777" w:rsidR="009C520A" w:rsidRPr="009C520A" w:rsidRDefault="009C520A" w:rsidP="00DD7705">
            <w:pPr>
              <w:contextualSpacing/>
              <w:jc w:val="center"/>
              <w:rPr>
                <w:b w:val="0"/>
                <w:sz w:val="32"/>
              </w:rPr>
            </w:pPr>
          </w:p>
        </w:tc>
      </w:tr>
      <w:tr w:rsidR="007F1F99" w:rsidRPr="00C222D3" w14:paraId="197EA8D4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0982" w14:textId="77777777" w:rsidR="007F1F99" w:rsidRPr="00C222D3" w:rsidRDefault="007F1F99" w:rsidP="00D51E9F">
            <w:pPr>
              <w:tabs>
                <w:tab w:val="left" w:pos="5970"/>
              </w:tabs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VINICE </w:t>
            </w:r>
            <w:r w:rsidR="009C520A">
              <w:rPr>
                <w:b w:val="0"/>
                <w:color w:val="FF0000"/>
                <w:sz w:val="24"/>
              </w:rPr>
              <w:tab/>
            </w:r>
          </w:p>
        </w:tc>
      </w:tr>
      <w:tr w:rsidR="00C854AD" w:rsidRPr="00C222D3" w14:paraId="0FC03DE1" w14:textId="77777777" w:rsidTr="00612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B1F965F" w14:textId="77777777" w:rsidR="00C854AD" w:rsidRPr="00C222D3" w:rsidRDefault="00C854AD" w:rsidP="00C854AD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Vinařská obec (katastr)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75D88DAE" w14:textId="7555F72A" w:rsidR="00C854AD" w:rsidRPr="006643CB" w:rsidRDefault="00C854AD" w:rsidP="00C854A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>Mikulov</w:t>
            </w:r>
          </w:p>
        </w:tc>
      </w:tr>
      <w:tr w:rsidR="00C854AD" w:rsidRPr="00C222D3" w14:paraId="42712C39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D12A958" w14:textId="77777777" w:rsidR="00C854AD" w:rsidRPr="00C222D3" w:rsidRDefault="00C854AD" w:rsidP="00C854AD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Viniční trať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FF76F2F" w14:textId="2D1FE595" w:rsidR="00C854AD" w:rsidRPr="006643CB" w:rsidRDefault="00C854AD" w:rsidP="00C854A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Valtická </w:t>
            </w:r>
          </w:p>
        </w:tc>
      </w:tr>
      <w:tr w:rsidR="00C854AD" w:rsidRPr="00C222D3" w14:paraId="216F438B" w14:textId="77777777" w:rsidTr="00453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ABA71DC" w14:textId="77777777" w:rsidR="00C854AD" w:rsidRPr="00C222D3" w:rsidRDefault="00C854AD" w:rsidP="00C854AD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Expozice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DAEAEA9" w14:textId="011FCBAC" w:rsidR="00C854AD" w:rsidRPr="006643CB" w:rsidRDefault="00C854AD" w:rsidP="00C854A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Jihovýchodní </w:t>
            </w:r>
          </w:p>
        </w:tc>
      </w:tr>
      <w:tr w:rsidR="00C854AD" w:rsidRPr="00C222D3" w14:paraId="2A3C8601" w14:textId="77777777" w:rsidTr="00453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447EDD2C" w14:textId="77777777" w:rsidR="00C854AD" w:rsidRPr="00C222D3" w:rsidRDefault="00C854AD" w:rsidP="00C854AD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Nadmořská výška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51F7CB3B" w14:textId="7CC654BF" w:rsidR="00C854AD" w:rsidRPr="006643CB" w:rsidRDefault="00C854AD" w:rsidP="00C854A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>250</w:t>
            </w:r>
            <w:r w:rsidRPr="003264D2">
              <w:rPr>
                <w:sz w:val="24"/>
              </w:rPr>
              <w:t xml:space="preserve"> m. n. m </w:t>
            </w:r>
          </w:p>
        </w:tc>
      </w:tr>
      <w:tr w:rsidR="00C854AD" w:rsidRPr="00C222D3" w14:paraId="6F36F7D8" w14:textId="77777777" w:rsidTr="00453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6EED9998" w14:textId="77777777" w:rsidR="00C854AD" w:rsidRPr="00C222D3" w:rsidRDefault="00C854AD" w:rsidP="00C854AD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Druh půdy/podloží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C2A5621" w14:textId="34B81F20" w:rsidR="00C854AD" w:rsidRPr="006643CB" w:rsidRDefault="00C854AD" w:rsidP="00C854A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601DF3">
              <w:rPr>
                <w:sz w:val="24"/>
              </w:rPr>
              <w:t xml:space="preserve">Hlinité spraše </w:t>
            </w:r>
          </w:p>
        </w:tc>
      </w:tr>
      <w:tr w:rsidR="00D805AA" w:rsidRPr="00C222D3" w14:paraId="74249BD1" w14:textId="77777777" w:rsidTr="0061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ACEFABA" w14:textId="77777777" w:rsidR="00D805AA" w:rsidRPr="00C222D3" w:rsidRDefault="00D805AA" w:rsidP="00D805AA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Datum sběru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17582B7" w14:textId="3B823890" w:rsidR="00D805AA" w:rsidRPr="00191205" w:rsidRDefault="006643CB" w:rsidP="00D805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>24</w:t>
            </w:r>
            <w:r w:rsidR="00D805AA">
              <w:rPr>
                <w:sz w:val="24"/>
              </w:rPr>
              <w:t>.</w:t>
            </w:r>
            <w:r>
              <w:rPr>
                <w:sz w:val="24"/>
              </w:rPr>
              <w:t>9</w:t>
            </w:r>
            <w:r w:rsidR="00D805AA">
              <w:rPr>
                <w:sz w:val="24"/>
              </w:rPr>
              <w:t>.2020</w:t>
            </w:r>
          </w:p>
        </w:tc>
      </w:tr>
      <w:tr w:rsidR="00D805AA" w:rsidRPr="00C222D3" w14:paraId="7523A77C" w14:textId="77777777" w:rsidTr="00612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B7A8C00" w14:textId="77777777" w:rsidR="00D805AA" w:rsidRPr="00C222D3" w:rsidRDefault="00D805AA" w:rsidP="00D805AA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Cukernatost při sběru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759A534" w14:textId="241B4ABC" w:rsidR="00D805AA" w:rsidRPr="00191205" w:rsidRDefault="006643CB" w:rsidP="00D805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>22</w:t>
            </w:r>
            <w:r w:rsidR="00D805AA">
              <w:rPr>
                <w:sz w:val="24"/>
              </w:rPr>
              <w:t>,</w:t>
            </w:r>
            <w:r w:rsidR="0042724E">
              <w:rPr>
                <w:sz w:val="24"/>
              </w:rPr>
              <w:t>0</w:t>
            </w:r>
            <w:r w:rsidR="00D805AA">
              <w:rPr>
                <w:sz w:val="24"/>
              </w:rPr>
              <w:t xml:space="preserve"> </w:t>
            </w:r>
            <w:r w:rsidR="00D805AA" w:rsidRPr="00601DF3">
              <w:rPr>
                <w:sz w:val="24"/>
              </w:rPr>
              <w:t xml:space="preserve">°ČNM </w:t>
            </w:r>
          </w:p>
        </w:tc>
      </w:tr>
      <w:tr w:rsidR="007F1F99" w:rsidRPr="00C222D3" w14:paraId="090533DD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39F4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VÍNO </w:t>
            </w:r>
          </w:p>
        </w:tc>
      </w:tr>
      <w:tr w:rsidR="00732790" w:rsidRPr="00C222D3" w14:paraId="299B920C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7A36041" w14:textId="77777777" w:rsidR="00732790" w:rsidRPr="00C222D3" w:rsidRDefault="00732790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Studená macerace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41B07594" w14:textId="54369977" w:rsidR="00732790" w:rsidRPr="00D805AA" w:rsidRDefault="0042724E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Ano, po dobu </w:t>
            </w:r>
            <w:r w:rsidR="006643CB">
              <w:rPr>
                <w:sz w:val="24"/>
              </w:rPr>
              <w:t>24</w:t>
            </w:r>
            <w:r>
              <w:rPr>
                <w:sz w:val="24"/>
              </w:rPr>
              <w:t xml:space="preserve"> hodin </w:t>
            </w:r>
          </w:p>
        </w:tc>
      </w:tr>
      <w:tr w:rsidR="00732790" w:rsidRPr="00C222D3" w14:paraId="2440782E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03EA3AF" w14:textId="77777777" w:rsidR="00732790" w:rsidRPr="00C222D3" w:rsidRDefault="00732790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Fermentace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0E1A5BCD" w14:textId="19CB069A" w:rsidR="00732790" w:rsidRPr="00D805AA" w:rsidRDefault="00732790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Řízená v nerezovém tanku </w:t>
            </w:r>
            <w:r w:rsidR="006643CB">
              <w:rPr>
                <w:sz w:val="24"/>
              </w:rPr>
              <w:t>10</w:t>
            </w:r>
            <w:r w:rsidRPr="00D805AA">
              <w:rPr>
                <w:sz w:val="24"/>
              </w:rPr>
              <w:t xml:space="preserve"> dní </w:t>
            </w:r>
          </w:p>
        </w:tc>
      </w:tr>
      <w:tr w:rsidR="00732790" w:rsidRPr="00C222D3" w14:paraId="2BBEE2D8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84F32BC" w14:textId="77777777" w:rsidR="00732790" w:rsidRPr="00C222D3" w:rsidRDefault="00732790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Zrání vína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15A2EB6" w14:textId="669CB996" w:rsidR="00732790" w:rsidRPr="00D805AA" w:rsidRDefault="00D805AA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>5</w:t>
            </w:r>
            <w:r w:rsidR="00732790" w:rsidRPr="00D805AA">
              <w:rPr>
                <w:sz w:val="24"/>
              </w:rPr>
              <w:t xml:space="preserve"> měsíců nerezový tank </w:t>
            </w:r>
          </w:p>
        </w:tc>
      </w:tr>
      <w:tr w:rsidR="00732790" w:rsidRPr="00C222D3" w14:paraId="428A1E27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5115381" w14:textId="77777777" w:rsidR="00732790" w:rsidRPr="00C222D3" w:rsidRDefault="00732790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Lahvováno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4BD704E" w14:textId="0E21CC4F" w:rsidR="00732790" w:rsidRPr="00D805AA" w:rsidRDefault="00D805AA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>25</w:t>
            </w:r>
            <w:r w:rsidR="00F97178" w:rsidRPr="00D805AA">
              <w:rPr>
                <w:sz w:val="24"/>
              </w:rPr>
              <w:t>.</w:t>
            </w:r>
            <w:r w:rsidRPr="00D805AA">
              <w:rPr>
                <w:sz w:val="24"/>
              </w:rPr>
              <w:t>2</w:t>
            </w:r>
            <w:r w:rsidR="00F97178" w:rsidRPr="00D805AA">
              <w:rPr>
                <w:sz w:val="24"/>
              </w:rPr>
              <w:t>.202</w:t>
            </w:r>
            <w:r w:rsidRPr="00D805AA">
              <w:rPr>
                <w:sz w:val="24"/>
              </w:rPr>
              <w:t>1</w:t>
            </w:r>
            <w:r w:rsidR="00F97178" w:rsidRPr="00D805AA">
              <w:rPr>
                <w:sz w:val="24"/>
              </w:rPr>
              <w:t xml:space="preserve"> </w:t>
            </w:r>
          </w:p>
        </w:tc>
      </w:tr>
      <w:tr w:rsidR="007F1F99" w:rsidRPr="00C222D3" w14:paraId="4F03C019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39263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ANALYTICKÉ HODNOTY </w:t>
            </w:r>
          </w:p>
        </w:tc>
      </w:tr>
      <w:tr w:rsidR="007F1F99" w:rsidRPr="00C222D3" w14:paraId="2C3D1DA8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DED5AA5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Zbytkový cukr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5BB446E" w14:textId="11554F05" w:rsidR="007F1F99" w:rsidRPr="005823E9" w:rsidRDefault="005823E9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23E9">
              <w:rPr>
                <w:sz w:val="24"/>
              </w:rPr>
              <w:t>8</w:t>
            </w:r>
            <w:r w:rsidR="00D335C1" w:rsidRPr="005823E9">
              <w:rPr>
                <w:sz w:val="24"/>
              </w:rPr>
              <w:t>,</w:t>
            </w:r>
            <w:r w:rsidRPr="005823E9">
              <w:rPr>
                <w:sz w:val="24"/>
              </w:rPr>
              <w:t>1</w:t>
            </w:r>
            <w:r w:rsidR="00755117" w:rsidRPr="005823E9">
              <w:rPr>
                <w:sz w:val="24"/>
              </w:rPr>
              <w:t xml:space="preserve"> g/l</w:t>
            </w:r>
          </w:p>
        </w:tc>
      </w:tr>
      <w:tr w:rsidR="007F1F99" w:rsidRPr="00C222D3" w14:paraId="7CFC9A55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FA78CE0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Kyselina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9D434DC" w14:textId="751EAB24" w:rsidR="007F1F99" w:rsidRPr="005823E9" w:rsidRDefault="00BF1AF9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823E9">
              <w:rPr>
                <w:sz w:val="24"/>
              </w:rPr>
              <w:t>6,</w:t>
            </w:r>
            <w:r w:rsidR="005823E9" w:rsidRPr="005823E9">
              <w:rPr>
                <w:sz w:val="24"/>
              </w:rPr>
              <w:t>9</w:t>
            </w:r>
            <w:r w:rsidRPr="005823E9">
              <w:rPr>
                <w:sz w:val="24"/>
              </w:rPr>
              <w:t xml:space="preserve"> g/l</w:t>
            </w:r>
          </w:p>
        </w:tc>
      </w:tr>
      <w:tr w:rsidR="007F1F99" w:rsidRPr="00C222D3" w14:paraId="71BB7632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1B9BAD9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Alkohol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4D41D5FF" w14:textId="0ADC39B0" w:rsidR="007F1F99" w:rsidRPr="005823E9" w:rsidRDefault="00732790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23E9">
              <w:rPr>
                <w:sz w:val="24"/>
              </w:rPr>
              <w:t>13</w:t>
            </w:r>
            <w:r w:rsidR="00D335C1" w:rsidRPr="005823E9">
              <w:rPr>
                <w:sz w:val="24"/>
              </w:rPr>
              <w:t>,</w:t>
            </w:r>
            <w:r w:rsidR="00BB7B25" w:rsidRPr="005823E9">
              <w:rPr>
                <w:sz w:val="24"/>
              </w:rPr>
              <w:t>0</w:t>
            </w:r>
            <w:r w:rsidR="00755117" w:rsidRPr="005823E9">
              <w:rPr>
                <w:sz w:val="24"/>
              </w:rPr>
              <w:t xml:space="preserve"> % </w:t>
            </w:r>
          </w:p>
        </w:tc>
      </w:tr>
      <w:tr w:rsidR="007F1F99" w:rsidRPr="00C222D3" w14:paraId="2E325857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D37CB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DEGUSTAČNÍ POZNÁMKY </w:t>
            </w:r>
          </w:p>
        </w:tc>
      </w:tr>
      <w:tr w:rsidR="007F1F99" w:rsidRPr="00C222D3" w14:paraId="58BEFECE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C73C32B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Vzhled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0131FFC" w14:textId="1CDDFE05" w:rsidR="007F1F99" w:rsidRPr="00CF6FB1" w:rsidRDefault="00CF6FB1" w:rsidP="00D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Citronově žlutá barva. </w:t>
            </w:r>
          </w:p>
        </w:tc>
      </w:tr>
      <w:tr w:rsidR="007F1F99" w:rsidRPr="00C222D3" w14:paraId="01D527DC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2421322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Nos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BE4C137" w14:textId="08D87E45" w:rsidR="007F1F99" w:rsidRPr="00CF6FB1" w:rsidRDefault="00CF6FB1" w:rsidP="00DD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Čistý a přímý s postupně se otvírající aromatickou vyzrálého peckového a jádrového ovoce, v závěru s dotekem osvěžující herbálnosti.</w:t>
            </w:r>
          </w:p>
        </w:tc>
      </w:tr>
      <w:tr w:rsidR="007F1F99" w:rsidRPr="00C222D3" w14:paraId="171F37A1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6966E455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Patro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B5280AD" w14:textId="398C0C35" w:rsidR="007F1F99" w:rsidRPr="00CF6FB1" w:rsidRDefault="00C0538A" w:rsidP="00D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Polosuché</w:t>
            </w:r>
            <w:r w:rsidR="00CF6FB1">
              <w:t xml:space="preserve"> a přímé s projevem vyzrálého ovoce, osvěžující herbálností a středně dlouhou vyváženou dochutí. </w:t>
            </w:r>
          </w:p>
        </w:tc>
      </w:tr>
      <w:tr w:rsidR="007F1F99" w:rsidRPr="00C222D3" w14:paraId="25282449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3A5D99B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Celkový dojem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C99D90A" w14:textId="474252EB" w:rsidR="007F1F99" w:rsidRPr="00CF6FB1" w:rsidRDefault="00CF6FB1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FB1">
              <w:t xml:space="preserve">Elegantní a jemné víno (Hibernal) s vyzrálým aromatickým a chuťovým projevem. </w:t>
            </w:r>
          </w:p>
        </w:tc>
      </w:tr>
      <w:tr w:rsidR="007F1F99" w:rsidRPr="00C222D3" w14:paraId="2D751063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1004BB38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Doporučení k jídlu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08F1DC0" w14:textId="6CB260AF" w:rsidR="007F1F99" w:rsidRPr="00CF6FB1" w:rsidRDefault="00B536E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FB1">
              <w:t>K běžnému pití a degustaci</w:t>
            </w:r>
            <w:r w:rsidR="00191205" w:rsidRPr="00CF6FB1">
              <w:t xml:space="preserve">, </w:t>
            </w:r>
            <w:r w:rsidR="00CF6FB1" w:rsidRPr="00CF6FB1">
              <w:t xml:space="preserve">k bílým sladkovodní rybám a měkkým nezrajícím sýrům. </w:t>
            </w:r>
          </w:p>
        </w:tc>
      </w:tr>
      <w:tr w:rsidR="007F1F99" w:rsidRPr="00C222D3" w14:paraId="2058CD35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7F02844C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Teplota podávání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E9A4BC0" w14:textId="7A729018" w:rsidR="007F1F99" w:rsidRPr="00CF6FB1" w:rsidRDefault="00CF6FB1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FB1">
              <w:t>12</w:t>
            </w:r>
            <w:r w:rsidR="00D75112" w:rsidRPr="00CF6FB1">
              <w:t xml:space="preserve">° - </w:t>
            </w:r>
            <w:r w:rsidRPr="00CF6FB1">
              <w:t>13</w:t>
            </w:r>
            <w:r w:rsidR="00D51E9F" w:rsidRPr="00CF6FB1">
              <w:t xml:space="preserve"> °C</w:t>
            </w:r>
            <w:r w:rsidR="00D75112" w:rsidRPr="00CF6FB1">
              <w:t xml:space="preserve"> </w:t>
            </w:r>
          </w:p>
        </w:tc>
      </w:tr>
      <w:tr w:rsidR="007F1F99" w:rsidRPr="00C222D3" w14:paraId="731BDD81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9C53689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Archivace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DC9D5CC" w14:textId="64B26B30" w:rsidR="007F1F99" w:rsidRPr="00CF6FB1" w:rsidRDefault="00B536E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FB1">
              <w:t xml:space="preserve">Do </w:t>
            </w:r>
            <w:r w:rsidR="006B7644" w:rsidRPr="00CF6FB1">
              <w:t>2</w:t>
            </w:r>
            <w:r w:rsidR="00FB0EFF" w:rsidRPr="00CF6FB1">
              <w:t>-3</w:t>
            </w:r>
            <w:r w:rsidR="006D0D75" w:rsidRPr="00CF6FB1">
              <w:t xml:space="preserve"> </w:t>
            </w:r>
            <w:r w:rsidRPr="00CF6FB1">
              <w:t xml:space="preserve">let. </w:t>
            </w:r>
          </w:p>
        </w:tc>
      </w:tr>
    </w:tbl>
    <w:p w14:paraId="7EBC96CD" w14:textId="77777777" w:rsidR="00334838" w:rsidRDefault="00334838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71C83C1" w14:textId="59D941C2" w:rsidR="00665B45" w:rsidRDefault="00084037" w:rsidP="00DD7705">
      <w:pPr>
        <w:pStyle w:val="Normlnweb"/>
        <w:spacing w:line="360" w:lineRule="atLeast"/>
        <w:contextualSpacing/>
        <w:jc w:val="center"/>
        <w:rPr>
          <w:b/>
          <w:bCs/>
        </w:rPr>
      </w:pPr>
      <w:r w:rsidRPr="00665B45">
        <w:rPr>
          <w:rFonts w:asciiTheme="minorHAnsi" w:hAnsiTheme="minorHAnsi"/>
          <w:b/>
          <w:bCs/>
          <w:sz w:val="28"/>
          <w:szCs w:val="28"/>
        </w:rPr>
        <w:t>Víno Lípa Mikulov s.r.o.</w:t>
      </w:r>
      <w:r w:rsidRPr="00665B45">
        <w:rPr>
          <w:b/>
          <w:bCs/>
          <w:sz w:val="32"/>
          <w:szCs w:val="32"/>
        </w:rPr>
        <w:t xml:space="preserve"> </w:t>
      </w:r>
    </w:p>
    <w:p w14:paraId="196A196B" w14:textId="78787A01" w:rsidR="00084037" w:rsidRPr="00665B45" w:rsidRDefault="00084037" w:rsidP="00DD7705">
      <w:pPr>
        <w:pStyle w:val="Normlnweb"/>
        <w:spacing w:line="360" w:lineRule="atLeast"/>
        <w:contextualSpacing/>
        <w:jc w:val="center"/>
        <w:rPr>
          <w:b/>
          <w:bCs/>
          <w:sz w:val="28"/>
          <w:szCs w:val="28"/>
        </w:rPr>
      </w:pPr>
      <w:r w:rsidRPr="00665B45">
        <w:rPr>
          <w:rFonts w:asciiTheme="minorHAnsi" w:hAnsiTheme="minorHAnsi"/>
        </w:rPr>
        <w:t>Žižkova 27</w:t>
      </w:r>
      <w:r w:rsidRPr="00665B45">
        <w:rPr>
          <w:sz w:val="28"/>
          <w:szCs w:val="28"/>
        </w:rPr>
        <w:t xml:space="preserve">, </w:t>
      </w:r>
      <w:r w:rsidRPr="00665B45">
        <w:rPr>
          <w:rFonts w:asciiTheme="minorHAnsi" w:hAnsiTheme="minorHAnsi"/>
        </w:rPr>
        <w:t>692 01 Mikulov</w:t>
      </w:r>
      <w:r w:rsidR="00665B45" w:rsidRPr="00665B45">
        <w:rPr>
          <w:rFonts w:asciiTheme="minorHAnsi" w:hAnsiTheme="minorHAnsi"/>
        </w:rPr>
        <w:t xml:space="preserve"> </w:t>
      </w:r>
      <w:r w:rsidR="00665B45" w:rsidRPr="00665B45">
        <w:rPr>
          <w:rFonts w:asciiTheme="minorHAnsi" w:hAnsiTheme="minorHAnsi" w:cstheme="minorHAnsi"/>
        </w:rPr>
        <w:t>|</w:t>
      </w:r>
      <w:r w:rsidR="00665B45" w:rsidRPr="00665B45">
        <w:rPr>
          <w:rFonts w:asciiTheme="minorHAnsi" w:hAnsiTheme="minorHAnsi"/>
        </w:rPr>
        <w:t xml:space="preserve"> </w:t>
      </w:r>
      <w:r w:rsidR="00665B45" w:rsidRPr="008C7897">
        <w:rPr>
          <w:rFonts w:asciiTheme="minorHAnsi" w:hAnsiTheme="minorHAnsi"/>
        </w:rPr>
        <w:t>www.vinolipa.cz</w:t>
      </w:r>
      <w:r w:rsidR="00665B45" w:rsidRPr="00665B45">
        <w:rPr>
          <w:rFonts w:asciiTheme="minorHAnsi" w:hAnsiTheme="minorHAnsi"/>
        </w:rPr>
        <w:t xml:space="preserve"> </w:t>
      </w:r>
    </w:p>
    <w:p w14:paraId="15EB5B29" w14:textId="648688FF" w:rsidR="00084037" w:rsidRDefault="00084037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sz w:val="22"/>
          <w:szCs w:val="22"/>
        </w:rPr>
      </w:pPr>
      <w:r w:rsidRPr="00313C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Tel: + 420 </w:t>
      </w:r>
      <w:r w:rsidRPr="00C222D3">
        <w:rPr>
          <w:rFonts w:asciiTheme="minorHAnsi" w:eastAsiaTheme="minorHAnsi" w:hAnsiTheme="minorHAnsi" w:cstheme="minorBidi"/>
          <w:sz w:val="22"/>
          <w:szCs w:val="22"/>
          <w:lang w:eastAsia="en-US"/>
        </w:rPr>
        <w:t>608 83 03 55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D7705">
        <w:rPr>
          <w:rFonts w:asciiTheme="minorHAnsi" w:eastAsiaTheme="minorHAnsi" w:hAnsiTheme="minorHAnsi" w:cstheme="minorHAnsi"/>
          <w:szCs w:val="22"/>
          <w:lang w:eastAsia="en-US"/>
        </w:rPr>
        <w:t>|</w:t>
      </w:r>
      <w:r w:rsidR="00DD770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313C4D">
        <w:rPr>
          <w:rFonts w:asciiTheme="minorHAnsi" w:hAnsiTheme="minorHAnsi"/>
          <w:sz w:val="22"/>
          <w:szCs w:val="22"/>
        </w:rPr>
        <w:t xml:space="preserve">Email: </w:t>
      </w:r>
      <w:hyperlink r:id="rId6" w:history="1">
        <w:r w:rsidRPr="00313C4D">
          <w:rPr>
            <w:rFonts w:asciiTheme="minorHAnsi" w:hAnsiTheme="minorHAnsi"/>
            <w:sz w:val="22"/>
            <w:szCs w:val="22"/>
          </w:rPr>
          <w:t>info@vinolipa.cz</w:t>
        </w:r>
      </w:hyperlink>
    </w:p>
    <w:p w14:paraId="18428BCF" w14:textId="4BFA50A0" w:rsidR="004D30F2" w:rsidRDefault="004D30F2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5CF3EE74" w14:textId="46BF9CB5" w:rsidR="004D30F2" w:rsidRPr="000C4797" w:rsidRDefault="004D30F2" w:rsidP="00DD7705">
      <w:pPr>
        <w:pStyle w:val="Normlnweb"/>
        <w:spacing w:line="360" w:lineRule="atLeast"/>
        <w:contextualSpacing/>
        <w:jc w:val="center"/>
        <w:rPr>
          <w:rFonts w:asciiTheme="minorHAnsi" w:eastAsiaTheme="minorHAnsi" w:hAnsiTheme="minorHAnsi" w:cstheme="minorBidi"/>
          <w:sz w:val="36"/>
          <w:szCs w:val="32"/>
          <w:lang w:eastAsia="en-US"/>
        </w:rPr>
      </w:pPr>
      <w:r w:rsidRPr="000C4797">
        <w:rPr>
          <w:rFonts w:asciiTheme="minorHAnsi" w:hAnsiTheme="minorHAnsi"/>
          <w:sz w:val="32"/>
          <w:szCs w:val="32"/>
        </w:rPr>
        <w:t>….i start může být cíl</w:t>
      </w:r>
      <w:r w:rsidR="008F79AE" w:rsidRPr="000C4797">
        <w:rPr>
          <w:rFonts w:asciiTheme="minorHAnsi" w:hAnsiTheme="minorHAnsi"/>
          <w:sz w:val="32"/>
          <w:szCs w:val="32"/>
        </w:rPr>
        <w:t xml:space="preserve">!!! </w:t>
      </w:r>
    </w:p>
    <w:sectPr w:rsidR="004D30F2" w:rsidRPr="000C4797" w:rsidSect="00AD76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D5DF0" w14:textId="77777777" w:rsidR="000C2A0C" w:rsidRDefault="000C2A0C" w:rsidP="00C222D3">
      <w:pPr>
        <w:spacing w:after="0" w:line="240" w:lineRule="auto"/>
      </w:pPr>
      <w:r>
        <w:separator/>
      </w:r>
    </w:p>
  </w:endnote>
  <w:endnote w:type="continuationSeparator" w:id="0">
    <w:p w14:paraId="5FE1C8EA" w14:textId="77777777" w:rsidR="000C2A0C" w:rsidRDefault="000C2A0C" w:rsidP="00C2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7EF1" w14:textId="5AA6F340" w:rsidR="00C222D3" w:rsidRPr="00313C4D" w:rsidRDefault="00313C4D" w:rsidP="00313C4D">
    <w:pPr>
      <w:pStyle w:val="Normlnweb"/>
      <w:spacing w:line="360" w:lineRule="atLeast"/>
      <w:contextualSpacing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313C4D">
      <w:rPr>
        <w:rFonts w:asciiTheme="minorHAnsi" w:hAnsi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22DB9" w14:textId="77777777" w:rsidR="000C2A0C" w:rsidRDefault="000C2A0C" w:rsidP="00C222D3">
      <w:pPr>
        <w:spacing w:after="0" w:line="240" w:lineRule="auto"/>
      </w:pPr>
      <w:r>
        <w:separator/>
      </w:r>
    </w:p>
  </w:footnote>
  <w:footnote w:type="continuationSeparator" w:id="0">
    <w:p w14:paraId="4245ABEF" w14:textId="77777777" w:rsidR="000C2A0C" w:rsidRDefault="000C2A0C" w:rsidP="00C2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101A" w14:textId="77777777" w:rsidR="00C222D3" w:rsidRDefault="00C222D3">
    <w:pPr>
      <w:pStyle w:val="Zhlav"/>
    </w:pPr>
    <w:r w:rsidRPr="00C222D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3EA006" wp14:editId="0A8E099C">
          <wp:simplePos x="0" y="0"/>
          <wp:positionH relativeFrom="margin">
            <wp:posOffset>1746885</wp:posOffset>
          </wp:positionH>
          <wp:positionV relativeFrom="margin">
            <wp:posOffset>-517525</wp:posOffset>
          </wp:positionV>
          <wp:extent cx="2257425" cy="1057275"/>
          <wp:effectExtent l="0" t="0" r="9525" b="9525"/>
          <wp:wrapSquare wrapText="bothSides"/>
          <wp:docPr id="2" name="Obrázek 2" descr="C:\Users\Hp\Desktop\Petr\VÍNO LÍPA\loga\vino_lipa_ce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Petr\VÍNO LÍPA\loga\vino_lipa_ce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5F"/>
    <w:rsid w:val="00044873"/>
    <w:rsid w:val="00084037"/>
    <w:rsid w:val="000C2A0C"/>
    <w:rsid w:val="000C4797"/>
    <w:rsid w:val="000D6A73"/>
    <w:rsid w:val="00101024"/>
    <w:rsid w:val="00155124"/>
    <w:rsid w:val="00161D7B"/>
    <w:rsid w:val="00191205"/>
    <w:rsid w:val="00191BE2"/>
    <w:rsid w:val="001C6C6B"/>
    <w:rsid w:val="001E1AF2"/>
    <w:rsid w:val="001F53FF"/>
    <w:rsid w:val="00204358"/>
    <w:rsid w:val="00204905"/>
    <w:rsid w:val="0022567A"/>
    <w:rsid w:val="00240796"/>
    <w:rsid w:val="00242082"/>
    <w:rsid w:val="002A7C5B"/>
    <w:rsid w:val="002D396E"/>
    <w:rsid w:val="002E30E3"/>
    <w:rsid w:val="00313C4D"/>
    <w:rsid w:val="00322A78"/>
    <w:rsid w:val="00327E3E"/>
    <w:rsid w:val="00334838"/>
    <w:rsid w:val="003558DB"/>
    <w:rsid w:val="0037410D"/>
    <w:rsid w:val="00396C8D"/>
    <w:rsid w:val="003D483C"/>
    <w:rsid w:val="0042724E"/>
    <w:rsid w:val="004526A2"/>
    <w:rsid w:val="004654D3"/>
    <w:rsid w:val="00470E6A"/>
    <w:rsid w:val="004758D2"/>
    <w:rsid w:val="00495B3B"/>
    <w:rsid w:val="004B4BF7"/>
    <w:rsid w:val="004C78A6"/>
    <w:rsid w:val="004D30F2"/>
    <w:rsid w:val="004E64C0"/>
    <w:rsid w:val="00524808"/>
    <w:rsid w:val="00524EA1"/>
    <w:rsid w:val="00536185"/>
    <w:rsid w:val="005738C0"/>
    <w:rsid w:val="005823E9"/>
    <w:rsid w:val="0058555A"/>
    <w:rsid w:val="005A6C86"/>
    <w:rsid w:val="005D6D17"/>
    <w:rsid w:val="005E060B"/>
    <w:rsid w:val="00622B85"/>
    <w:rsid w:val="00622DB9"/>
    <w:rsid w:val="0065474B"/>
    <w:rsid w:val="006643CB"/>
    <w:rsid w:val="00665B45"/>
    <w:rsid w:val="00666016"/>
    <w:rsid w:val="006707B7"/>
    <w:rsid w:val="006B7644"/>
    <w:rsid w:val="006D0D75"/>
    <w:rsid w:val="006D14BD"/>
    <w:rsid w:val="007067D3"/>
    <w:rsid w:val="00732790"/>
    <w:rsid w:val="00755117"/>
    <w:rsid w:val="00786484"/>
    <w:rsid w:val="007F1F99"/>
    <w:rsid w:val="008174D2"/>
    <w:rsid w:val="0085579A"/>
    <w:rsid w:val="008B01E6"/>
    <w:rsid w:val="008C7897"/>
    <w:rsid w:val="008D1457"/>
    <w:rsid w:val="008F3F6C"/>
    <w:rsid w:val="008F79AE"/>
    <w:rsid w:val="0090353F"/>
    <w:rsid w:val="00923FAE"/>
    <w:rsid w:val="009274F4"/>
    <w:rsid w:val="00935FA5"/>
    <w:rsid w:val="009A7988"/>
    <w:rsid w:val="009B3C0F"/>
    <w:rsid w:val="009C0F35"/>
    <w:rsid w:val="009C520A"/>
    <w:rsid w:val="009F189D"/>
    <w:rsid w:val="00A12CD3"/>
    <w:rsid w:val="00A17D70"/>
    <w:rsid w:val="00A42DEF"/>
    <w:rsid w:val="00A510B3"/>
    <w:rsid w:val="00A76C59"/>
    <w:rsid w:val="00A8255D"/>
    <w:rsid w:val="00A876EC"/>
    <w:rsid w:val="00A9137C"/>
    <w:rsid w:val="00A97A3B"/>
    <w:rsid w:val="00AA29A5"/>
    <w:rsid w:val="00AB7131"/>
    <w:rsid w:val="00AC0363"/>
    <w:rsid w:val="00AD61CA"/>
    <w:rsid w:val="00AD76E0"/>
    <w:rsid w:val="00AF2117"/>
    <w:rsid w:val="00B36BBE"/>
    <w:rsid w:val="00B536E7"/>
    <w:rsid w:val="00B53A88"/>
    <w:rsid w:val="00B66A41"/>
    <w:rsid w:val="00B95303"/>
    <w:rsid w:val="00BB7B25"/>
    <w:rsid w:val="00BC449B"/>
    <w:rsid w:val="00BC73D8"/>
    <w:rsid w:val="00BE4C5F"/>
    <w:rsid w:val="00BF1AF9"/>
    <w:rsid w:val="00BF7FD5"/>
    <w:rsid w:val="00C0538A"/>
    <w:rsid w:val="00C209BA"/>
    <w:rsid w:val="00C222D3"/>
    <w:rsid w:val="00C64D09"/>
    <w:rsid w:val="00C73E72"/>
    <w:rsid w:val="00C752A1"/>
    <w:rsid w:val="00C854AD"/>
    <w:rsid w:val="00CC3E50"/>
    <w:rsid w:val="00CE1566"/>
    <w:rsid w:val="00CF437A"/>
    <w:rsid w:val="00CF6FB1"/>
    <w:rsid w:val="00D335C1"/>
    <w:rsid w:val="00D51E9F"/>
    <w:rsid w:val="00D64381"/>
    <w:rsid w:val="00D75112"/>
    <w:rsid w:val="00D805AA"/>
    <w:rsid w:val="00D8368B"/>
    <w:rsid w:val="00D97F52"/>
    <w:rsid w:val="00DD7705"/>
    <w:rsid w:val="00DF4F5B"/>
    <w:rsid w:val="00E1642B"/>
    <w:rsid w:val="00E47535"/>
    <w:rsid w:val="00E52A0B"/>
    <w:rsid w:val="00E64C72"/>
    <w:rsid w:val="00E65CAD"/>
    <w:rsid w:val="00EA56DA"/>
    <w:rsid w:val="00ED4824"/>
    <w:rsid w:val="00ED6C39"/>
    <w:rsid w:val="00F35072"/>
    <w:rsid w:val="00F50F2D"/>
    <w:rsid w:val="00F805ED"/>
    <w:rsid w:val="00F97178"/>
    <w:rsid w:val="00FA7543"/>
    <w:rsid w:val="00FB0EFF"/>
    <w:rsid w:val="00FB584B"/>
    <w:rsid w:val="00FC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9A85"/>
  <w15:docId w15:val="{45C829BE-C195-4E57-993C-7E622CD8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60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2D3"/>
  </w:style>
  <w:style w:type="paragraph" w:styleId="Zpat">
    <w:name w:val="footer"/>
    <w:basedOn w:val="Normln"/>
    <w:link w:val="ZpatChar"/>
    <w:uiPriority w:val="99"/>
    <w:unhideWhenUsed/>
    <w:rsid w:val="00C2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2D3"/>
  </w:style>
  <w:style w:type="character" w:styleId="Siln">
    <w:name w:val="Strong"/>
    <w:basedOn w:val="Standardnpsmoodstavce"/>
    <w:uiPriority w:val="22"/>
    <w:qFormat/>
    <w:rsid w:val="00C222D3"/>
    <w:rPr>
      <w:b/>
      <w:bCs/>
    </w:rPr>
  </w:style>
  <w:style w:type="paragraph" w:styleId="Normlnweb">
    <w:name w:val="Normal (Web)"/>
    <w:basedOn w:val="Normln"/>
    <w:uiPriority w:val="99"/>
    <w:unhideWhenUsed/>
    <w:rsid w:val="00C222D3"/>
    <w:pPr>
      <w:spacing w:after="25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ulkaseznamu2">
    <w:name w:val="List Table 2"/>
    <w:basedOn w:val="Normlntabulka"/>
    <w:uiPriority w:val="47"/>
    <w:rsid w:val="009C52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3">
    <w:name w:val="List Table 3"/>
    <w:basedOn w:val="Normlntabulka"/>
    <w:uiPriority w:val="48"/>
    <w:rsid w:val="00E164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66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6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nolip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Ocen</dc:creator>
  <cp:lastModifiedBy>Petr Ocenasek</cp:lastModifiedBy>
  <cp:revision>50</cp:revision>
  <dcterms:created xsi:type="dcterms:W3CDTF">2016-07-12T14:46:00Z</dcterms:created>
  <dcterms:modified xsi:type="dcterms:W3CDTF">2021-03-06T12:28:00Z</dcterms:modified>
</cp:coreProperties>
</file>